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04737" w14:textId="3A52BCEC" w:rsidR="004A1B77" w:rsidRPr="004A1B77" w:rsidRDefault="004A1B77" w:rsidP="004A1B77">
      <w:pPr>
        <w:pStyle w:val="Title"/>
        <w:jc w:val="center"/>
        <w:rPr>
          <w:sz w:val="32"/>
          <w:szCs w:val="32"/>
        </w:rPr>
      </w:pPr>
      <w:r w:rsidRPr="004A1B77">
        <w:rPr>
          <w:rFonts w:ascii="Britannic Bold" w:eastAsia="Microsoft JhengHei Light" w:hAnsi="Britannic Bold" w:cs="Leelawadee"/>
          <w:sz w:val="32"/>
          <w:szCs w:val="32"/>
        </w:rPr>
        <w:t>newcastle &amp; hunter region german shepherd dog club inc</w:t>
      </w:r>
      <w:r>
        <w:rPr>
          <w:sz w:val="32"/>
          <w:szCs w:val="32"/>
        </w:rPr>
        <w:t>.</w:t>
      </w:r>
    </w:p>
    <w:p w14:paraId="1284650C" w14:textId="77777777" w:rsidR="004A1B77" w:rsidRPr="00B75842" w:rsidRDefault="004A1B77" w:rsidP="004A1B77">
      <w:pPr>
        <w:pStyle w:val="Title"/>
        <w:jc w:val="center"/>
        <w:rPr>
          <w:sz w:val="32"/>
          <w:szCs w:val="32"/>
        </w:rPr>
      </w:pPr>
    </w:p>
    <w:p w14:paraId="42F5F541" w14:textId="3088FDFB" w:rsidR="004A1B77" w:rsidRDefault="004A1B77" w:rsidP="004A1B77">
      <w:pPr>
        <w:pStyle w:val="Title"/>
        <w:jc w:val="center"/>
      </w:pPr>
      <w:r w:rsidRPr="004A1B77">
        <w:drawing>
          <wp:inline distT="0" distB="0" distL="0" distR="0" wp14:anchorId="4CF0DE4F" wp14:editId="4F27EEBC">
            <wp:extent cx="1952625" cy="2603501"/>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0176" cy="2626902"/>
                    </a:xfrm>
                    <a:prstGeom prst="rect">
                      <a:avLst/>
                    </a:prstGeom>
                  </pic:spPr>
                </pic:pic>
              </a:graphicData>
            </a:graphic>
          </wp:inline>
        </w:drawing>
      </w:r>
      <w:r>
        <w:rPr>
          <w:noProof/>
        </w:rPr>
        <w:drawing>
          <wp:inline distT="0" distB="0" distL="0" distR="0" wp14:anchorId="7809F66B" wp14:editId="313F6055">
            <wp:extent cx="1952625" cy="2603500"/>
            <wp:effectExtent l="0" t="0" r="952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2625" cy="2603500"/>
                    </a:xfrm>
                    <a:prstGeom prst="rect">
                      <a:avLst/>
                    </a:prstGeom>
                  </pic:spPr>
                </pic:pic>
              </a:graphicData>
            </a:graphic>
          </wp:inline>
        </w:drawing>
      </w:r>
    </w:p>
    <w:p w14:paraId="70CE9AC6" w14:textId="0000167A" w:rsidR="004A1B77" w:rsidRDefault="004A1B77" w:rsidP="004A1B77">
      <w:pPr>
        <w:pStyle w:val="Subtitle"/>
      </w:pPr>
      <w:bookmarkStart w:id="0" w:name="_Hlk59556093"/>
      <w:bookmarkEnd w:id="0"/>
    </w:p>
    <w:p w14:paraId="411487CE" w14:textId="4564F81D" w:rsidR="004A1B77" w:rsidRDefault="004A1B77" w:rsidP="004A1B77"/>
    <w:p w14:paraId="4BAAB6A3" w14:textId="1A7124D3" w:rsidR="004A1B77" w:rsidRPr="004A1B77" w:rsidRDefault="004A1B77" w:rsidP="004A1B77">
      <w:pPr>
        <w:rPr>
          <w:sz w:val="24"/>
          <w:szCs w:val="24"/>
        </w:rPr>
      </w:pPr>
      <w:r w:rsidRPr="004A1B77">
        <w:rPr>
          <w:sz w:val="24"/>
          <w:szCs w:val="24"/>
        </w:rPr>
        <w:t>Th</w:t>
      </w:r>
      <w:r w:rsidR="00BD2E73">
        <w:rPr>
          <w:sz w:val="24"/>
          <w:szCs w:val="24"/>
        </w:rPr>
        <w:t>is</w:t>
      </w:r>
      <w:r w:rsidRPr="004A1B77">
        <w:rPr>
          <w:sz w:val="24"/>
          <w:szCs w:val="24"/>
        </w:rPr>
        <w:t xml:space="preserve"> Quilt is designed, pieced and quilted by Margaret Cormack. Margaret has been a Patchwork &amp; Quilting teacher for many years. She has won many prizes for quilting, including ‘Best of Show’ in the Queensland Quilt Show. Margaret has also worked for many of the patchwork and quilting magazines and has judged at quilt shows.</w:t>
      </w:r>
    </w:p>
    <w:p w14:paraId="6F2D6C05" w14:textId="1155537B" w:rsidR="004A1B77" w:rsidRPr="004A1B77" w:rsidRDefault="004A1B77" w:rsidP="004A1B77">
      <w:pPr>
        <w:rPr>
          <w:sz w:val="24"/>
          <w:szCs w:val="24"/>
        </w:rPr>
      </w:pPr>
      <w:r w:rsidRPr="004A1B77">
        <w:rPr>
          <w:sz w:val="24"/>
          <w:szCs w:val="24"/>
        </w:rPr>
        <w:t>The quilt is made of 100%</w:t>
      </w:r>
      <w:r w:rsidR="00645149">
        <w:rPr>
          <w:sz w:val="24"/>
          <w:szCs w:val="24"/>
        </w:rPr>
        <w:t xml:space="preserve"> </w:t>
      </w:r>
      <w:r w:rsidRPr="004A1B77">
        <w:rPr>
          <w:sz w:val="24"/>
          <w:szCs w:val="24"/>
        </w:rPr>
        <w:t>cotton fabrics together with cotton wadding.</w:t>
      </w:r>
    </w:p>
    <w:p w14:paraId="3C95EFBB" w14:textId="6A021CC1" w:rsidR="004A1B77" w:rsidRPr="004A1B77" w:rsidRDefault="004A1B77" w:rsidP="004A1B77">
      <w:pPr>
        <w:rPr>
          <w:sz w:val="24"/>
          <w:szCs w:val="24"/>
        </w:rPr>
      </w:pPr>
      <w:r w:rsidRPr="004A1B77">
        <w:rPr>
          <w:sz w:val="24"/>
          <w:szCs w:val="24"/>
        </w:rPr>
        <w:t>It is difficult to put a value on the quilt as it is a once only production piece and will not be made again.</w:t>
      </w:r>
      <w:r w:rsidR="00645149">
        <w:rPr>
          <w:sz w:val="24"/>
          <w:szCs w:val="24"/>
        </w:rPr>
        <w:t xml:space="preserve"> That being said we have been advised that $900 to $1100 would be a fair appraisal. </w:t>
      </w:r>
      <w:r w:rsidRPr="004A1B77">
        <w:rPr>
          <w:sz w:val="24"/>
          <w:szCs w:val="24"/>
        </w:rPr>
        <w:t xml:space="preserve"> This is definitely a once in a lifetime opportunity to have something very special. </w:t>
      </w:r>
    </w:p>
    <w:p w14:paraId="5F1AB2C5" w14:textId="3B29D281" w:rsidR="004A1B77" w:rsidRPr="004A1B77" w:rsidRDefault="004A1B77" w:rsidP="004A1B77">
      <w:pPr>
        <w:rPr>
          <w:sz w:val="24"/>
          <w:szCs w:val="24"/>
        </w:rPr>
      </w:pPr>
    </w:p>
    <w:p w14:paraId="11873F9F" w14:textId="77777777" w:rsidR="00155107" w:rsidRDefault="004A1B77" w:rsidP="004A1B77">
      <w:pPr>
        <w:rPr>
          <w:rFonts w:ascii="Britannic Bold" w:hAnsi="Britannic Bold"/>
          <w:sz w:val="24"/>
          <w:szCs w:val="24"/>
        </w:rPr>
      </w:pPr>
      <w:r w:rsidRPr="00A678EA">
        <w:rPr>
          <w:rFonts w:ascii="Britannic Bold" w:hAnsi="Britannic Bold"/>
          <w:sz w:val="24"/>
          <w:szCs w:val="24"/>
        </w:rPr>
        <w:t>The Newcastle &amp; Hunter Region German Shepherd Club is very lucky to be able to offer this as the</w:t>
      </w:r>
    </w:p>
    <w:p w14:paraId="2E084CC2" w14:textId="479DF32F" w:rsidR="00A678EA" w:rsidRPr="00A678EA" w:rsidRDefault="004A1B77" w:rsidP="004A1B77">
      <w:pPr>
        <w:rPr>
          <w:rFonts w:ascii="Britannic Bold" w:hAnsi="Britannic Bold"/>
          <w:sz w:val="24"/>
          <w:szCs w:val="24"/>
        </w:rPr>
      </w:pPr>
      <w:r w:rsidRPr="00A678EA">
        <w:rPr>
          <w:rFonts w:ascii="Britannic Bold" w:hAnsi="Britannic Bold"/>
          <w:sz w:val="24"/>
          <w:szCs w:val="24"/>
        </w:rPr>
        <w:t xml:space="preserve"> </w:t>
      </w:r>
    </w:p>
    <w:p w14:paraId="1E49279B" w14:textId="28AB37BE" w:rsidR="004A1B77" w:rsidRPr="00A678EA" w:rsidRDefault="00A678EA" w:rsidP="00A678EA">
      <w:pPr>
        <w:pStyle w:val="ListParagraph"/>
        <w:numPr>
          <w:ilvl w:val="0"/>
          <w:numId w:val="1"/>
        </w:numPr>
        <w:rPr>
          <w:rFonts w:ascii="Britannic Bold" w:hAnsi="Britannic Bold"/>
          <w:sz w:val="24"/>
          <w:szCs w:val="24"/>
        </w:rPr>
      </w:pPr>
      <w:r w:rsidRPr="00A678EA">
        <w:rPr>
          <w:rFonts w:ascii="Britannic Bold" w:hAnsi="Britannic Bold"/>
          <w:sz w:val="24"/>
          <w:szCs w:val="24"/>
        </w:rPr>
        <w:t>F</w:t>
      </w:r>
      <w:r w:rsidR="004A1B77" w:rsidRPr="00A678EA">
        <w:rPr>
          <w:rFonts w:ascii="Britannic Bold" w:hAnsi="Britannic Bold"/>
          <w:sz w:val="24"/>
          <w:szCs w:val="24"/>
        </w:rPr>
        <w:t>irst prize in our Raffle.</w:t>
      </w:r>
    </w:p>
    <w:p w14:paraId="7CCA59A0" w14:textId="474BA0E9" w:rsidR="004A1B77" w:rsidRPr="00A678EA" w:rsidRDefault="004A1B77" w:rsidP="00A678EA">
      <w:pPr>
        <w:pStyle w:val="ListParagraph"/>
        <w:numPr>
          <w:ilvl w:val="0"/>
          <w:numId w:val="1"/>
        </w:numPr>
        <w:rPr>
          <w:rFonts w:ascii="Britannic Bold" w:hAnsi="Britannic Bold"/>
          <w:sz w:val="24"/>
          <w:szCs w:val="24"/>
        </w:rPr>
      </w:pPr>
      <w:r w:rsidRPr="00A678EA">
        <w:rPr>
          <w:rFonts w:ascii="Britannic Bold" w:hAnsi="Britannic Bold"/>
          <w:sz w:val="24"/>
          <w:szCs w:val="24"/>
        </w:rPr>
        <w:t>Second Prize in our Raffle are 4 bottles of Peterson House “bubbles”.</w:t>
      </w:r>
    </w:p>
    <w:p w14:paraId="43C4B705" w14:textId="475F2A73" w:rsidR="004A1B77" w:rsidRPr="00A678EA" w:rsidRDefault="004A1B77" w:rsidP="00A678EA">
      <w:pPr>
        <w:pStyle w:val="ListParagraph"/>
        <w:numPr>
          <w:ilvl w:val="0"/>
          <w:numId w:val="1"/>
        </w:numPr>
        <w:rPr>
          <w:rFonts w:ascii="Britannic Bold" w:hAnsi="Britannic Bold"/>
          <w:sz w:val="24"/>
          <w:szCs w:val="24"/>
        </w:rPr>
      </w:pPr>
      <w:r w:rsidRPr="00A678EA">
        <w:rPr>
          <w:rFonts w:ascii="Britannic Bold" w:hAnsi="Britannic Bold"/>
          <w:sz w:val="24"/>
          <w:szCs w:val="24"/>
        </w:rPr>
        <w:t xml:space="preserve">The Raffle </w:t>
      </w:r>
      <w:r w:rsidRPr="00A678EA">
        <w:rPr>
          <w:rFonts w:ascii="Britannic Bold" w:hAnsi="Britannic Bold"/>
          <w:sz w:val="24"/>
          <w:szCs w:val="24"/>
        </w:rPr>
        <w:t>tickets will</w:t>
      </w:r>
      <w:r w:rsidRPr="00A678EA">
        <w:rPr>
          <w:rFonts w:ascii="Britannic Bold" w:hAnsi="Britannic Bold"/>
          <w:sz w:val="24"/>
          <w:szCs w:val="24"/>
        </w:rPr>
        <w:t xml:space="preserve"> be </w:t>
      </w:r>
      <w:r w:rsidRPr="00A678EA">
        <w:rPr>
          <w:rFonts w:ascii="Britannic Bold" w:hAnsi="Britannic Bold"/>
          <w:sz w:val="24"/>
          <w:szCs w:val="24"/>
        </w:rPr>
        <w:t>available for</w:t>
      </w:r>
      <w:r w:rsidRPr="00A678EA">
        <w:rPr>
          <w:rFonts w:ascii="Britannic Bold" w:hAnsi="Britannic Bold"/>
          <w:sz w:val="24"/>
          <w:szCs w:val="24"/>
        </w:rPr>
        <w:t xml:space="preserve"> purchase through </w:t>
      </w:r>
      <w:proofErr w:type="spellStart"/>
      <w:r w:rsidRPr="00A678EA">
        <w:rPr>
          <w:rFonts w:ascii="Britannic Bold" w:hAnsi="Britannic Bold"/>
          <w:sz w:val="24"/>
          <w:szCs w:val="24"/>
        </w:rPr>
        <w:t>Showmanager</w:t>
      </w:r>
      <w:proofErr w:type="spellEnd"/>
      <w:r w:rsidR="00155107">
        <w:rPr>
          <w:rFonts w:ascii="Britannic Bold" w:hAnsi="Britannic Bold"/>
          <w:sz w:val="24"/>
          <w:szCs w:val="24"/>
        </w:rPr>
        <w:t xml:space="preserve"> ‘Club Activity’</w:t>
      </w:r>
    </w:p>
    <w:p w14:paraId="77811855" w14:textId="74CEA21D" w:rsidR="004A1B77" w:rsidRPr="00A678EA" w:rsidRDefault="004A1B77" w:rsidP="00A678EA">
      <w:pPr>
        <w:ind w:left="360"/>
        <w:rPr>
          <w:rFonts w:ascii="Britannic Bold" w:hAnsi="Britannic Bold"/>
          <w:sz w:val="24"/>
          <w:szCs w:val="24"/>
        </w:rPr>
      </w:pPr>
    </w:p>
    <w:p w14:paraId="29647BD3" w14:textId="77777777" w:rsidR="00A678EA" w:rsidRDefault="00A678EA" w:rsidP="00A678EA">
      <w:pPr>
        <w:pStyle w:val="ListParagraph"/>
        <w:rPr>
          <w:sz w:val="24"/>
          <w:szCs w:val="24"/>
        </w:rPr>
      </w:pPr>
    </w:p>
    <w:p w14:paraId="7D81EE30" w14:textId="0EEF22C6" w:rsidR="00A678EA" w:rsidRPr="00645149" w:rsidRDefault="00A678EA" w:rsidP="00645149">
      <w:pPr>
        <w:pStyle w:val="ListParagraph"/>
        <w:numPr>
          <w:ilvl w:val="0"/>
          <w:numId w:val="1"/>
        </w:numPr>
        <w:rPr>
          <w:rFonts w:ascii="Arial Rounded MT Bold" w:hAnsi="Arial Rounded MT Bold"/>
          <w:sz w:val="24"/>
          <w:szCs w:val="24"/>
        </w:rPr>
      </w:pPr>
      <w:r w:rsidRPr="004A1B77">
        <w:rPr>
          <w:noProof/>
          <w:spacing w:val="19"/>
        </w:rPr>
        <w:drawing>
          <wp:anchor distT="0" distB="0" distL="114300" distR="114300" simplePos="0" relativeHeight="251659264" behindDoc="0" locked="0" layoutInCell="1" allowOverlap="1" wp14:anchorId="7C9BA1CB" wp14:editId="799ADA69">
            <wp:simplePos x="0" y="0"/>
            <wp:positionH relativeFrom="column">
              <wp:posOffset>3886200</wp:posOffset>
            </wp:positionH>
            <wp:positionV relativeFrom="paragraph">
              <wp:posOffset>216535</wp:posOffset>
            </wp:positionV>
            <wp:extent cx="2524125" cy="167894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524125" cy="1678940"/>
                    </a:xfrm>
                    <a:prstGeom prst="rect">
                      <a:avLst/>
                    </a:prstGeom>
                  </pic:spPr>
                </pic:pic>
              </a:graphicData>
            </a:graphic>
            <wp14:sizeRelH relativeFrom="margin">
              <wp14:pctWidth>0</wp14:pctWidth>
            </wp14:sizeRelH>
            <wp14:sizeRelV relativeFrom="margin">
              <wp14:pctHeight>0</wp14:pctHeight>
            </wp14:sizeRelV>
          </wp:anchor>
        </w:drawing>
      </w:r>
      <w:r w:rsidRPr="00645149">
        <w:rPr>
          <w:sz w:val="24"/>
          <w:szCs w:val="24"/>
        </w:rPr>
        <w:t xml:space="preserve"> </w:t>
      </w:r>
      <w:r w:rsidRPr="00645149">
        <w:rPr>
          <w:rFonts w:ascii="Arial Rounded MT Bold" w:hAnsi="Arial Rounded MT Bold"/>
          <w:sz w:val="24"/>
          <w:szCs w:val="24"/>
        </w:rPr>
        <w:t xml:space="preserve">Cost of the Raffle Tickets are $5.00 each or 3 for $10.00 </w:t>
      </w:r>
    </w:p>
    <w:p w14:paraId="7D62ED9A" w14:textId="77777777" w:rsidR="00A678EA" w:rsidRDefault="00A678EA" w:rsidP="004A1B77">
      <w:pPr>
        <w:rPr>
          <w:rFonts w:ascii="Britannic Bold" w:hAnsi="Britannic Bold"/>
          <w:sz w:val="24"/>
          <w:szCs w:val="24"/>
        </w:rPr>
      </w:pPr>
    </w:p>
    <w:p w14:paraId="2143971F" w14:textId="77777777" w:rsidR="00A678EA" w:rsidRDefault="00A678EA" w:rsidP="004A1B77">
      <w:pPr>
        <w:rPr>
          <w:rFonts w:ascii="Britannic Bold" w:hAnsi="Britannic Bold"/>
          <w:sz w:val="24"/>
          <w:szCs w:val="24"/>
        </w:rPr>
      </w:pPr>
    </w:p>
    <w:p w14:paraId="34DB5FC0" w14:textId="77777777" w:rsidR="00A678EA" w:rsidRDefault="00A678EA" w:rsidP="004A1B77">
      <w:pPr>
        <w:rPr>
          <w:rFonts w:ascii="Britannic Bold" w:hAnsi="Britannic Bold"/>
          <w:sz w:val="24"/>
          <w:szCs w:val="24"/>
        </w:rPr>
      </w:pPr>
    </w:p>
    <w:p w14:paraId="7C037A9F" w14:textId="77777777" w:rsidR="00A678EA" w:rsidRDefault="00A678EA" w:rsidP="004A1B77">
      <w:pPr>
        <w:rPr>
          <w:rFonts w:ascii="Britannic Bold" w:hAnsi="Britannic Bold"/>
          <w:sz w:val="24"/>
          <w:szCs w:val="24"/>
        </w:rPr>
      </w:pPr>
    </w:p>
    <w:p w14:paraId="62F3BA72" w14:textId="77777777" w:rsidR="00A678EA" w:rsidRDefault="00A678EA" w:rsidP="004A1B77">
      <w:pPr>
        <w:rPr>
          <w:rFonts w:ascii="Britannic Bold" w:hAnsi="Britannic Bold"/>
          <w:sz w:val="24"/>
          <w:szCs w:val="24"/>
        </w:rPr>
      </w:pPr>
    </w:p>
    <w:p w14:paraId="51CB61FF" w14:textId="77777777" w:rsidR="00A678EA" w:rsidRDefault="00A678EA" w:rsidP="004A1B77">
      <w:pPr>
        <w:rPr>
          <w:rFonts w:ascii="Britannic Bold" w:hAnsi="Britannic Bold"/>
          <w:sz w:val="24"/>
          <w:szCs w:val="24"/>
        </w:rPr>
      </w:pPr>
    </w:p>
    <w:p w14:paraId="4E8BFC2C" w14:textId="77777777" w:rsidR="00A678EA" w:rsidRDefault="00A678EA" w:rsidP="004A1B77">
      <w:pPr>
        <w:rPr>
          <w:rFonts w:ascii="Britannic Bold" w:hAnsi="Britannic Bold"/>
          <w:sz w:val="24"/>
          <w:szCs w:val="24"/>
        </w:rPr>
      </w:pPr>
    </w:p>
    <w:p w14:paraId="6080E796" w14:textId="77777777" w:rsidR="00A678EA" w:rsidRDefault="00A678EA" w:rsidP="004A1B77">
      <w:pPr>
        <w:rPr>
          <w:rFonts w:ascii="Britannic Bold" w:hAnsi="Britannic Bold"/>
          <w:sz w:val="24"/>
          <w:szCs w:val="24"/>
        </w:rPr>
      </w:pPr>
    </w:p>
    <w:p w14:paraId="0368B508" w14:textId="77777777" w:rsidR="00A678EA" w:rsidRDefault="00A678EA" w:rsidP="004A1B77">
      <w:pPr>
        <w:rPr>
          <w:rFonts w:ascii="Britannic Bold" w:hAnsi="Britannic Bold"/>
          <w:sz w:val="24"/>
          <w:szCs w:val="24"/>
        </w:rPr>
      </w:pPr>
    </w:p>
    <w:p w14:paraId="037F7F29" w14:textId="77777777" w:rsidR="00A678EA" w:rsidRDefault="00A678EA" w:rsidP="004A1B77">
      <w:pPr>
        <w:rPr>
          <w:rFonts w:ascii="Britannic Bold" w:hAnsi="Britannic Bold"/>
          <w:sz w:val="24"/>
          <w:szCs w:val="24"/>
        </w:rPr>
      </w:pPr>
    </w:p>
    <w:p w14:paraId="00498565" w14:textId="77777777" w:rsidR="00645149" w:rsidRPr="00645149" w:rsidRDefault="00645149" w:rsidP="00645149">
      <w:pPr>
        <w:ind w:left="360"/>
        <w:rPr>
          <w:rFonts w:ascii="Britannic Bold" w:hAnsi="Britannic Bold"/>
          <w:sz w:val="24"/>
          <w:szCs w:val="24"/>
        </w:rPr>
      </w:pPr>
    </w:p>
    <w:p w14:paraId="670C4F60" w14:textId="6CD69CC8" w:rsidR="00645149" w:rsidRPr="00645149" w:rsidRDefault="00A678EA" w:rsidP="00645149">
      <w:pPr>
        <w:pStyle w:val="ListParagraph"/>
        <w:numPr>
          <w:ilvl w:val="0"/>
          <w:numId w:val="1"/>
        </w:numPr>
        <w:rPr>
          <w:rFonts w:ascii="Britannic Bold" w:hAnsi="Britannic Bold"/>
          <w:sz w:val="24"/>
          <w:szCs w:val="24"/>
        </w:rPr>
      </w:pPr>
      <w:r w:rsidRPr="00645149">
        <w:rPr>
          <w:rFonts w:ascii="Britannic Bold" w:hAnsi="Britannic Bold"/>
          <w:sz w:val="24"/>
          <w:szCs w:val="24"/>
        </w:rPr>
        <w:t>The Raffle will be drawn on Sunday the 25</w:t>
      </w:r>
      <w:r w:rsidRPr="00645149">
        <w:rPr>
          <w:rFonts w:ascii="Britannic Bold" w:hAnsi="Britannic Bold"/>
          <w:sz w:val="24"/>
          <w:szCs w:val="24"/>
          <w:vertAlign w:val="superscript"/>
        </w:rPr>
        <w:t>th</w:t>
      </w:r>
      <w:r w:rsidRPr="00645149">
        <w:rPr>
          <w:rFonts w:ascii="Britannic Bold" w:hAnsi="Britannic Bold"/>
          <w:sz w:val="24"/>
          <w:szCs w:val="24"/>
        </w:rPr>
        <w:t xml:space="preserve"> July 2021</w:t>
      </w:r>
    </w:p>
    <w:p w14:paraId="6F7EEAD0" w14:textId="77777777" w:rsidR="00645149" w:rsidRDefault="00645149" w:rsidP="00645149">
      <w:pPr>
        <w:rPr>
          <w:rFonts w:ascii="Britannic Bold" w:hAnsi="Britannic Bold"/>
          <w:sz w:val="24"/>
          <w:szCs w:val="24"/>
        </w:rPr>
      </w:pPr>
    </w:p>
    <w:p w14:paraId="4381E036" w14:textId="303E749C" w:rsidR="00B75842" w:rsidRPr="00645149" w:rsidRDefault="00B75842" w:rsidP="00645149">
      <w:pPr>
        <w:rPr>
          <w:rFonts w:ascii="Britannic Bold" w:hAnsi="Britannic Bold"/>
          <w:sz w:val="24"/>
          <w:szCs w:val="24"/>
        </w:rPr>
      </w:pPr>
      <w:r>
        <w:rPr>
          <w:noProof/>
        </w:rPr>
        <w:drawing>
          <wp:inline distT="0" distB="0" distL="0" distR="0" wp14:anchorId="403C0B7F" wp14:editId="547DD6AF">
            <wp:extent cx="10096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9773" cy="1009773"/>
                    </a:xfrm>
                    <a:prstGeom prst="rect">
                      <a:avLst/>
                    </a:prstGeom>
                  </pic:spPr>
                </pic:pic>
              </a:graphicData>
            </a:graphic>
          </wp:inline>
        </w:drawing>
      </w:r>
    </w:p>
    <w:sectPr w:rsidR="00B75842" w:rsidRPr="00645149" w:rsidSect="004A1B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ritannic Bold">
    <w:panose1 w:val="020B0903060703020204"/>
    <w:charset w:val="00"/>
    <w:family w:val="swiss"/>
    <w:pitch w:val="variable"/>
    <w:sig w:usb0="00000003" w:usb1="00000000" w:usb2="00000000" w:usb3="00000000" w:csb0="00000001" w:csb1="00000000"/>
  </w:font>
  <w:font w:name="Microsoft JhengHei Light">
    <w:panose1 w:val="020B0304030504040204"/>
    <w:charset w:val="88"/>
    <w:family w:val="swiss"/>
    <w:pitch w:val="variable"/>
    <w:sig w:usb0="800002A7" w:usb1="28CF4400" w:usb2="00000016" w:usb3="00000000" w:csb0="00100009" w:csb1="00000000"/>
  </w:font>
  <w:font w:name="Leelawadee">
    <w:panose1 w:val="020B0502040204020203"/>
    <w:charset w:val="00"/>
    <w:family w:val="swiss"/>
    <w:pitch w:val="variable"/>
    <w:sig w:usb0="01000003" w:usb1="00000000" w:usb2="00000000" w:usb3="00000000" w:csb0="0001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857551"/>
    <w:multiLevelType w:val="hybridMultilevel"/>
    <w:tmpl w:val="A7BC7EC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B77"/>
    <w:rsid w:val="00155107"/>
    <w:rsid w:val="004955BB"/>
    <w:rsid w:val="004A1B77"/>
    <w:rsid w:val="00645149"/>
    <w:rsid w:val="006C2B41"/>
    <w:rsid w:val="00A678EA"/>
    <w:rsid w:val="00B75842"/>
    <w:rsid w:val="00BD2E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63CCF"/>
  <w15:chartTrackingRefBased/>
  <w15:docId w15:val="{C36AFDB4-5568-483E-8E6B-3221D4B6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B77"/>
    <w:pPr>
      <w:spacing w:after="0" w:line="240" w:lineRule="auto"/>
    </w:pPr>
    <w:rPr>
      <w:rFonts w:eastAsiaTheme="minorEastAsia"/>
      <w:sz w:val="1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1B77"/>
    <w:rPr>
      <w:caps/>
      <w:color w:val="000000" w:themeColor="text1"/>
      <w:sz w:val="96"/>
      <w:szCs w:val="76"/>
    </w:rPr>
  </w:style>
  <w:style w:type="character" w:customStyle="1" w:styleId="TitleChar">
    <w:name w:val="Title Char"/>
    <w:basedOn w:val="DefaultParagraphFont"/>
    <w:link w:val="Title"/>
    <w:uiPriority w:val="10"/>
    <w:rsid w:val="004A1B77"/>
    <w:rPr>
      <w:rFonts w:eastAsiaTheme="minorEastAsia"/>
      <w:caps/>
      <w:color w:val="000000" w:themeColor="text1"/>
      <w:sz w:val="96"/>
      <w:szCs w:val="76"/>
      <w:lang w:val="en-US" w:eastAsia="ja-JP"/>
    </w:rPr>
  </w:style>
  <w:style w:type="paragraph" w:styleId="Subtitle">
    <w:name w:val="Subtitle"/>
    <w:basedOn w:val="Normal"/>
    <w:next w:val="Normal"/>
    <w:link w:val="SubtitleChar"/>
    <w:uiPriority w:val="11"/>
    <w:qFormat/>
    <w:rsid w:val="004A1B77"/>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4A1B77"/>
    <w:rPr>
      <w:rFonts w:eastAsiaTheme="minorEastAsia"/>
      <w:color w:val="000000" w:themeColor="text1"/>
      <w:spacing w:val="19"/>
      <w:w w:val="86"/>
      <w:sz w:val="32"/>
      <w:szCs w:val="28"/>
      <w:fitText w:val="2160" w:id="1744560130"/>
      <w:lang w:val="en-US" w:eastAsia="ja-JP"/>
    </w:rPr>
  </w:style>
  <w:style w:type="paragraph" w:styleId="ListParagraph">
    <w:name w:val="List Paragraph"/>
    <w:basedOn w:val="Normal"/>
    <w:uiPriority w:val="34"/>
    <w:qFormat/>
    <w:rsid w:val="00A67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n/celebration-champagne-glasses-367601/"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1165</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6</cp:revision>
  <dcterms:created xsi:type="dcterms:W3CDTF">2020-12-22T07:57:00Z</dcterms:created>
  <dcterms:modified xsi:type="dcterms:W3CDTF">2020-12-23T03:22:00Z</dcterms:modified>
</cp:coreProperties>
</file>